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7" w:rsidRPr="00367459" w:rsidRDefault="001471E7" w:rsidP="001471E7">
      <w:pPr>
        <w:pStyle w:val="Hlavika"/>
        <w:rPr>
          <w:rFonts w:asciiTheme="minorHAnsi" w:hAnsiTheme="minorHAnsi" w:cstheme="minorHAnsi"/>
          <w:b/>
          <w:bCs/>
          <w:sz w:val="16"/>
          <w:szCs w:val="16"/>
        </w:rPr>
      </w:pPr>
      <w:r w:rsidRPr="00367459">
        <w:rPr>
          <w:rFonts w:asciiTheme="minorHAnsi" w:hAnsiTheme="minorHAnsi" w:cstheme="minorHAnsi"/>
          <w:b/>
          <w:bCs/>
          <w:sz w:val="16"/>
          <w:szCs w:val="16"/>
        </w:rPr>
        <w:t>Liptovská nemocnica s poliklinikou MUDr. Ivana Stodolu Liptovský Mikuláš</w:t>
      </w:r>
    </w:p>
    <w:p w:rsidR="001471E7" w:rsidRPr="00367459" w:rsidRDefault="001471E7" w:rsidP="001471E7">
      <w:pPr>
        <w:pStyle w:val="Hlavika"/>
        <w:rPr>
          <w:rFonts w:asciiTheme="minorHAnsi" w:hAnsiTheme="minorHAnsi" w:cstheme="minorHAnsi"/>
          <w:sz w:val="16"/>
          <w:szCs w:val="16"/>
        </w:rPr>
      </w:pPr>
      <w:r w:rsidRPr="00367459">
        <w:rPr>
          <w:rFonts w:asciiTheme="minorHAnsi" w:hAnsiTheme="minorHAnsi" w:cstheme="minorHAnsi"/>
          <w:sz w:val="16"/>
          <w:szCs w:val="16"/>
        </w:rPr>
        <w:t xml:space="preserve">ul. </w:t>
      </w:r>
      <w:r w:rsidR="00F556E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67459">
        <w:rPr>
          <w:rFonts w:asciiTheme="minorHAnsi" w:hAnsiTheme="minorHAnsi" w:cstheme="minorHAnsi"/>
          <w:sz w:val="16"/>
          <w:szCs w:val="16"/>
        </w:rPr>
        <w:t>Palúčanská</w:t>
      </w:r>
      <w:proofErr w:type="spellEnd"/>
      <w:r w:rsidRPr="00367459">
        <w:rPr>
          <w:rFonts w:asciiTheme="minorHAnsi" w:hAnsiTheme="minorHAnsi" w:cstheme="minorHAnsi"/>
          <w:sz w:val="16"/>
          <w:szCs w:val="16"/>
        </w:rPr>
        <w:t xml:space="preserve"> 25, 031 23 Liptovský Mikuláš                                                                     </w:t>
      </w:r>
      <w:r w:rsidR="00367459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367459">
        <w:rPr>
          <w:rFonts w:asciiTheme="minorHAnsi" w:hAnsiTheme="minorHAnsi" w:cstheme="minorHAnsi"/>
          <w:sz w:val="16"/>
          <w:szCs w:val="16"/>
        </w:rPr>
        <w:t xml:space="preserve">         tel. : 044/5563111</w:t>
      </w:r>
    </w:p>
    <w:p w:rsidR="001471E7" w:rsidRPr="00367459" w:rsidRDefault="001471E7" w:rsidP="001471E7">
      <w:pPr>
        <w:pStyle w:val="Hlavika"/>
        <w:rPr>
          <w:rFonts w:asciiTheme="minorHAnsi" w:hAnsiTheme="minorHAnsi" w:cstheme="minorHAnsi"/>
          <w:b/>
          <w:bCs/>
          <w:sz w:val="16"/>
          <w:szCs w:val="16"/>
        </w:rPr>
      </w:pPr>
      <w:r w:rsidRPr="00367459">
        <w:rPr>
          <w:rFonts w:asciiTheme="minorHAnsi" w:hAnsiTheme="minorHAnsi" w:cstheme="minorHAnsi"/>
          <w:sz w:val="16"/>
          <w:szCs w:val="16"/>
        </w:rPr>
        <w:t xml:space="preserve">Oddelenie / ambulancia </w:t>
      </w:r>
      <w:r w:rsidRPr="00367459">
        <w:rPr>
          <w:rFonts w:asciiTheme="minorHAnsi" w:hAnsiTheme="minorHAnsi" w:cstheme="minorHAnsi"/>
          <w:b/>
          <w:bCs/>
          <w:sz w:val="16"/>
          <w:szCs w:val="16"/>
        </w:rPr>
        <w:t xml:space="preserve">:             </w:t>
      </w:r>
      <w:r w:rsidRPr="00367459">
        <w:rPr>
          <w:rFonts w:asciiTheme="minorHAnsi" w:hAnsiTheme="minorHAnsi" w:cstheme="minorHAnsi"/>
          <w:b/>
          <w:bCs/>
          <w:noProof/>
          <w:sz w:val="16"/>
          <w:szCs w:val="16"/>
        </w:rPr>
        <w:t>Vakcinačné centrum</w:t>
      </w:r>
    </w:p>
    <w:p w:rsidR="00F556E5" w:rsidRDefault="00F556E5" w:rsidP="00F556E5">
      <w:pPr>
        <w:pStyle w:val="Nzov"/>
        <w:jc w:val="left"/>
      </w:pPr>
    </w:p>
    <w:p w:rsidR="00F556E5" w:rsidRDefault="00F556E5" w:rsidP="001E769E">
      <w:pPr>
        <w:pStyle w:val="Nzov"/>
        <w:tabs>
          <w:tab w:val="left" w:pos="10773"/>
        </w:tabs>
        <w:spacing w:line="259" w:lineRule="auto"/>
        <w:ind w:left="0"/>
        <w:jc w:val="left"/>
        <w:rPr>
          <w:u w:val="none"/>
        </w:rPr>
      </w:pPr>
      <w:r>
        <w:t>Poučenie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písomný</w:t>
      </w:r>
      <w:r>
        <w:rPr>
          <w:spacing w:val="-4"/>
        </w:rPr>
        <w:t xml:space="preserve"> </w:t>
      </w:r>
      <w:r>
        <w:t>informovaný</w:t>
      </w:r>
      <w:r>
        <w:rPr>
          <w:spacing w:val="-4"/>
        </w:rPr>
        <w:t xml:space="preserve"> </w:t>
      </w:r>
      <w:r>
        <w:t>súhlas</w:t>
      </w:r>
      <w:r>
        <w:rPr>
          <w:spacing w:val="-4"/>
        </w:rPr>
        <w:t xml:space="preserve"> </w:t>
      </w:r>
      <w:r>
        <w:t>pacienta</w:t>
      </w:r>
      <w:r>
        <w:rPr>
          <w:spacing w:val="-2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576/2004</w:t>
      </w:r>
      <w:r w:rsidR="001E769E">
        <w:t xml:space="preserve"> </w:t>
      </w:r>
      <w:r>
        <w:rPr>
          <w:spacing w:val="-42"/>
          <w:u w:val="none"/>
        </w:rPr>
        <w:t xml:space="preserve"> </w:t>
      </w:r>
      <w:r>
        <w:t>Z. z. o zdravotnej starostlivosti, službách súvisiacich s poskytovaním zdravotnej</w:t>
      </w:r>
      <w:r>
        <w:rPr>
          <w:spacing w:val="-43"/>
          <w:u w:val="none"/>
        </w:rPr>
        <w:t xml:space="preserve"> </w:t>
      </w:r>
      <w:r w:rsidR="001E769E">
        <w:rPr>
          <w:spacing w:val="-43"/>
          <w:u w:val="none"/>
        </w:rPr>
        <w:t xml:space="preserve">        </w:t>
      </w:r>
      <w:r>
        <w:t>starostlivosti a o zmene a doplnení niektorých zákonov v znení neskorších</w:t>
      </w:r>
      <w:r>
        <w:rPr>
          <w:spacing w:val="1"/>
          <w:u w:val="none"/>
        </w:rPr>
        <w:t xml:space="preserve"> </w:t>
      </w:r>
      <w:r>
        <w:t>predpisov</w:t>
      </w:r>
    </w:p>
    <w:p w:rsidR="001471E7" w:rsidRPr="00367459" w:rsidRDefault="001471E7" w:rsidP="001471E7">
      <w:pPr>
        <w:pStyle w:val="Zkladntext"/>
        <w:spacing w:before="4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8"/>
        <w:gridCol w:w="4536"/>
      </w:tblGrid>
      <w:tr w:rsidR="001471E7" w:rsidRPr="00367459" w:rsidTr="00183DD1">
        <w:trPr>
          <w:trHeight w:val="561"/>
        </w:trPr>
        <w:tc>
          <w:tcPr>
            <w:tcW w:w="5398" w:type="dxa"/>
          </w:tcPr>
          <w:p w:rsidR="001471E7" w:rsidRPr="00367459" w:rsidRDefault="001471E7" w:rsidP="0036745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Meno  a priezvisko  osoby,  ktorej   sa</w:t>
            </w:r>
            <w:r w:rsidR="003674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7459">
              <w:rPr>
                <w:rFonts w:asciiTheme="minorHAnsi" w:hAnsiTheme="minorHAnsi" w:cstheme="minorHAnsi"/>
                <w:sz w:val="20"/>
              </w:rPr>
              <w:t>má poskytnúť zdravotná</w:t>
            </w:r>
            <w:r w:rsidRPr="0036745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7459">
              <w:rPr>
                <w:rFonts w:asciiTheme="minorHAnsi" w:hAnsiTheme="minorHAnsi" w:cstheme="minorHAnsi"/>
                <w:sz w:val="20"/>
              </w:rPr>
              <w:t>starostlivosť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61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Rodné číslo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63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Bydlisko </w:t>
            </w:r>
            <w:r w:rsidRPr="00367459">
              <w:rPr>
                <w:rFonts w:asciiTheme="minorHAnsi" w:hAnsiTheme="minorHAnsi" w:cstheme="minorHAnsi"/>
                <w:sz w:val="16"/>
              </w:rPr>
              <w:t>(ulica, č. domu, mesto, PSČ)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06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1" w:line="230" w:lineRule="atLeast"/>
              <w:ind w:right="42"/>
              <w:rPr>
                <w:rFonts w:asciiTheme="minorHAnsi" w:hAnsiTheme="minorHAnsi" w:cstheme="minorHAnsi"/>
                <w:sz w:val="16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Telefónne číslo / email </w:t>
            </w:r>
            <w:r w:rsidRPr="00367459">
              <w:rPr>
                <w:rFonts w:asciiTheme="minorHAnsi" w:hAnsiTheme="minorHAnsi" w:cstheme="minorHAnsi"/>
                <w:sz w:val="16"/>
              </w:rPr>
              <w:t xml:space="preserve">(pre prípad potreby predvolania na </w:t>
            </w:r>
            <w:proofErr w:type="spellStart"/>
            <w:r w:rsidRPr="00367459">
              <w:rPr>
                <w:rFonts w:asciiTheme="minorHAnsi" w:hAnsiTheme="minorHAnsi" w:cstheme="minorHAnsi"/>
                <w:sz w:val="16"/>
              </w:rPr>
              <w:t>dovyšetrenie</w:t>
            </w:r>
            <w:proofErr w:type="spellEnd"/>
            <w:r w:rsidRPr="00367459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471E7" w:rsidRPr="00367459" w:rsidRDefault="001471E7" w:rsidP="00540815">
      <w:pPr>
        <w:ind w:left="116"/>
        <w:rPr>
          <w:rFonts w:asciiTheme="minorHAnsi" w:hAnsiTheme="minorHAnsi" w:cstheme="minorHAnsi"/>
          <w:i/>
          <w:sz w:val="20"/>
        </w:rPr>
      </w:pPr>
      <w:r w:rsidRPr="00367459">
        <w:rPr>
          <w:rFonts w:asciiTheme="minorHAnsi" w:hAnsiTheme="minorHAnsi" w:cstheme="minorHAnsi"/>
          <w:i/>
          <w:sz w:val="20"/>
        </w:rPr>
        <w:t>Novovzniknuté ťažnosti, prípadne prejavy ochorenia a iné anamnestické údaje:</w:t>
      </w:r>
    </w:p>
    <w:p w:rsidR="001471E7" w:rsidRPr="00367459" w:rsidRDefault="001471E7" w:rsidP="001471E7">
      <w:pPr>
        <w:pStyle w:val="Zkladntext"/>
        <w:spacing w:before="124"/>
        <w:ind w:left="116"/>
        <w:rPr>
          <w:rFonts w:asciiTheme="minorHAnsi" w:hAnsiTheme="minorHAnsi" w:cstheme="minorHAnsi"/>
        </w:rPr>
      </w:pPr>
      <w:r w:rsidRPr="003674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 w:rsidR="00367459">
        <w:rPr>
          <w:rFonts w:asciiTheme="minorHAnsi" w:hAnsiTheme="minorHAnsi" w:cstheme="minorHAnsi"/>
        </w:rPr>
        <w:t>...........................................................</w:t>
      </w:r>
    </w:p>
    <w:p w:rsidR="001471E7" w:rsidRPr="00367459" w:rsidRDefault="001471E7" w:rsidP="00F556E5">
      <w:pPr>
        <w:ind w:left="116" w:right="465"/>
        <w:jc w:val="both"/>
        <w:rPr>
          <w:rFonts w:asciiTheme="minorHAnsi" w:hAnsiTheme="minorHAnsi" w:cstheme="minorHAnsi"/>
          <w:i/>
          <w:sz w:val="20"/>
        </w:rPr>
      </w:pPr>
      <w:r w:rsidRPr="00367459">
        <w:rPr>
          <w:rFonts w:asciiTheme="minorHAnsi" w:hAnsiTheme="minorHAnsi" w:cstheme="minorHAnsi"/>
          <w:i/>
          <w:sz w:val="20"/>
        </w:rPr>
        <w:t>Navrhovaný (plánovaný) výkon prevencie:</w:t>
      </w:r>
    </w:p>
    <w:p w:rsidR="00F556E5" w:rsidRDefault="00F556E5" w:rsidP="00F556E5">
      <w:pPr>
        <w:pStyle w:val="Zkladntext"/>
        <w:spacing w:before="1" w:line="259" w:lineRule="auto"/>
        <w:ind w:left="115" w:right="41"/>
        <w:jc w:val="both"/>
      </w:pPr>
      <w:r>
        <w:t>Podanie očkovacej látky je pri dvojdávkovej očkovacej schéme v dvoch dávkach,</w:t>
      </w:r>
      <w:r>
        <w:rPr>
          <w:spacing w:val="1"/>
        </w:rPr>
        <w:t xml:space="preserve"> </w:t>
      </w:r>
      <w:r>
        <w:t>pri jednodávkovej očkovacej schéme v jednej dávke. Očkovacia látka (vakcína)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bielkovina</w:t>
      </w:r>
      <w:r>
        <w:rPr>
          <w:spacing w:val="1"/>
        </w:rPr>
        <w:t xml:space="preserve"> </w:t>
      </w:r>
      <w:r>
        <w:t>vírusu,</w:t>
      </w:r>
      <w:r>
        <w:rPr>
          <w:spacing w:val="1"/>
        </w:rPr>
        <w:t xml:space="preserve"> </w:t>
      </w:r>
      <w:r>
        <w:t>oslabený</w:t>
      </w:r>
      <w:r>
        <w:rPr>
          <w:spacing w:val="1"/>
        </w:rPr>
        <w:t xml:space="preserve"> </w:t>
      </w:r>
      <w:r>
        <w:t>vírus</w:t>
      </w:r>
      <w:r>
        <w:rPr>
          <w:spacing w:val="1"/>
        </w:rPr>
        <w:t xml:space="preserve"> </w:t>
      </w:r>
      <w:r>
        <w:t>vyvolávajúci</w:t>
      </w:r>
      <w:r>
        <w:rPr>
          <w:spacing w:val="1"/>
        </w:rPr>
        <w:t xml:space="preserve"> </w:t>
      </w:r>
      <w:r>
        <w:t>krátkodobo</w:t>
      </w:r>
      <w:r>
        <w:rPr>
          <w:spacing w:val="1"/>
        </w:rPr>
        <w:t xml:space="preserve"> </w:t>
      </w:r>
      <w:r>
        <w:t>tvorbu</w:t>
      </w:r>
      <w:r>
        <w:rPr>
          <w:spacing w:val="1"/>
        </w:rPr>
        <w:t xml:space="preserve"> </w:t>
      </w:r>
      <w:r>
        <w:t xml:space="preserve">bielkoviny vírusu, </w:t>
      </w:r>
      <w:proofErr w:type="spellStart"/>
      <w:r>
        <w:t>mRNA</w:t>
      </w:r>
      <w:proofErr w:type="spellEnd"/>
      <w:r>
        <w:t xml:space="preserve"> – nejadrová RNA kódujúcu bielkovinu vírusu. Podanie</w:t>
      </w:r>
      <w:r>
        <w:rPr>
          <w:spacing w:val="1"/>
        </w:rPr>
        <w:t xml:space="preserve"> </w:t>
      </w:r>
      <w:r>
        <w:t>očkovacej látky je možné označiť za predstavenie vírusu imunitnému systému</w:t>
      </w:r>
      <w:r>
        <w:rPr>
          <w:spacing w:val="1"/>
        </w:rPr>
        <w:t xml:space="preserve"> </w:t>
      </w:r>
      <w:r>
        <w:t>pacienta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vyvolaním</w:t>
      </w:r>
      <w:r>
        <w:rPr>
          <w:spacing w:val="1"/>
        </w:rPr>
        <w:t xml:space="preserve"> </w:t>
      </w:r>
      <w:r>
        <w:t>tvorby</w:t>
      </w:r>
      <w:r>
        <w:rPr>
          <w:spacing w:val="1"/>
        </w:rPr>
        <w:t xml:space="preserve"> </w:t>
      </w:r>
      <w:r>
        <w:t>protilátok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zapojením</w:t>
      </w:r>
      <w:r>
        <w:rPr>
          <w:spacing w:val="1"/>
        </w:rPr>
        <w:t xml:space="preserve"> </w:t>
      </w:r>
      <w:r>
        <w:t>ďalších</w:t>
      </w:r>
      <w:r>
        <w:rPr>
          <w:spacing w:val="1"/>
        </w:rPr>
        <w:t xml:space="preserve"> </w:t>
      </w:r>
      <w:r>
        <w:t>mechanizmov</w:t>
      </w:r>
      <w:r>
        <w:rPr>
          <w:spacing w:val="1"/>
        </w:rPr>
        <w:t xml:space="preserve"> </w:t>
      </w:r>
      <w:r>
        <w:t>chrániacich</w:t>
      </w:r>
      <w:r>
        <w:rPr>
          <w:spacing w:val="-1"/>
        </w:rPr>
        <w:t xml:space="preserve"> </w:t>
      </w:r>
      <w:r>
        <w:t>následne</w:t>
      </w:r>
      <w:r>
        <w:rPr>
          <w:spacing w:val="-1"/>
        </w:rPr>
        <w:t xml:space="preserve"> </w:t>
      </w:r>
      <w:r>
        <w:t>pred vznikom</w:t>
      </w:r>
      <w:r>
        <w:rPr>
          <w:spacing w:val="-1"/>
        </w:rPr>
        <w:t xml:space="preserve"> </w:t>
      </w:r>
      <w:r>
        <w:t>ochorenia.</w:t>
      </w:r>
    </w:p>
    <w:p w:rsidR="00F556E5" w:rsidRDefault="00F556E5" w:rsidP="00F556E5">
      <w:pPr>
        <w:pStyle w:val="Zkladntext"/>
        <w:jc w:val="both"/>
        <w:rPr>
          <w:sz w:val="21"/>
        </w:rPr>
      </w:pPr>
    </w:p>
    <w:p w:rsidR="00F556E5" w:rsidRDefault="00F556E5" w:rsidP="00F556E5">
      <w:pPr>
        <w:pStyle w:val="Zkladntext"/>
        <w:spacing w:before="1" w:line="259" w:lineRule="auto"/>
        <w:ind w:left="115" w:right="38"/>
        <w:jc w:val="both"/>
      </w:pPr>
      <w:r>
        <w:t xml:space="preserve">Dodatočná tretia dávka pre </w:t>
      </w:r>
      <w:proofErr w:type="spellStart"/>
      <w:r>
        <w:t>imunokompromitované</w:t>
      </w:r>
      <w:proofErr w:type="spellEnd"/>
      <w:r>
        <w:t xml:space="preserve"> osoby je súčasťou základnej</w:t>
      </w:r>
      <w:r>
        <w:rPr>
          <w:spacing w:val="1"/>
        </w:rPr>
        <w:t xml:space="preserve"> </w:t>
      </w:r>
      <w:r>
        <w:t>očkovacej</w:t>
      </w:r>
      <w:r>
        <w:rPr>
          <w:spacing w:val="-4"/>
        </w:rPr>
        <w:t xml:space="preserve"> </w:t>
      </w:r>
      <w:r>
        <w:t>schémy</w:t>
      </w:r>
      <w:r>
        <w:rPr>
          <w:spacing w:val="-4"/>
        </w:rPr>
        <w:t xml:space="preserve"> </w:t>
      </w:r>
      <w:r>
        <w:t>a vykonáva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proofErr w:type="spellStart"/>
      <w:r>
        <w:t>mRNA</w:t>
      </w:r>
      <w:proofErr w:type="spellEnd"/>
      <w:r>
        <w:rPr>
          <w:spacing w:val="-4"/>
        </w:rPr>
        <w:t xml:space="preserve"> </w:t>
      </w:r>
      <w:r>
        <w:t>vakcínami.</w:t>
      </w:r>
      <w:r>
        <w:rPr>
          <w:spacing w:val="-5"/>
        </w:rPr>
        <w:t xml:space="preserve"> </w:t>
      </w:r>
      <w:r>
        <w:t>Posilňovaciu</w:t>
      </w:r>
      <w:r>
        <w:rPr>
          <w:spacing w:val="-3"/>
        </w:rPr>
        <w:t xml:space="preserve"> </w:t>
      </w:r>
      <w:r>
        <w:t>(„</w:t>
      </w:r>
      <w:proofErr w:type="spellStart"/>
      <w:r>
        <w:t>booster</w:t>
      </w:r>
      <w:proofErr w:type="spellEnd"/>
      <w:r>
        <w:t>“)</w:t>
      </w:r>
      <w:r>
        <w:rPr>
          <w:spacing w:val="-4"/>
        </w:rPr>
        <w:t xml:space="preserve"> </w:t>
      </w:r>
      <w:r>
        <w:t>dávku</w:t>
      </w:r>
      <w:r>
        <w:rPr>
          <w:spacing w:val="-43"/>
        </w:rPr>
        <w:t xml:space="preserve"> </w:t>
      </w:r>
      <w:r>
        <w:t>vakcíny proti ochoreniu COVID-19 pre ostatné osoby je možné podať v prípade</w:t>
      </w:r>
      <w:r>
        <w:rPr>
          <w:spacing w:val="1"/>
        </w:rPr>
        <w:t xml:space="preserve"> </w:t>
      </w:r>
      <w:r>
        <w:t>dvojdávkovej</w:t>
      </w:r>
      <w:r>
        <w:rPr>
          <w:spacing w:val="1"/>
        </w:rPr>
        <w:t xml:space="preserve"> </w:t>
      </w:r>
      <w:r>
        <w:t>očkovacej</w:t>
      </w:r>
      <w:r>
        <w:rPr>
          <w:spacing w:val="1"/>
        </w:rPr>
        <w:t xml:space="preserve"> </w:t>
      </w:r>
      <w:r>
        <w:t>schémy</w:t>
      </w:r>
      <w:r>
        <w:rPr>
          <w:spacing w:val="1"/>
        </w:rPr>
        <w:t xml:space="preserve"> </w:t>
      </w:r>
      <w:r>
        <w:t>najskôr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mesiacoch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podaní</w:t>
      </w:r>
      <w:r>
        <w:rPr>
          <w:spacing w:val="1"/>
        </w:rPr>
        <w:t xml:space="preserve"> </w:t>
      </w:r>
      <w:r>
        <w:t>základnej</w:t>
      </w:r>
      <w:r>
        <w:rPr>
          <w:spacing w:val="-43"/>
        </w:rPr>
        <w:t xml:space="preserve"> </w:t>
      </w:r>
      <w:r>
        <w:t>očkovacej</w:t>
      </w:r>
      <w:r>
        <w:rPr>
          <w:spacing w:val="1"/>
        </w:rPr>
        <w:t xml:space="preserve"> </w:t>
      </w:r>
      <w:r>
        <w:t>schémy</w:t>
      </w:r>
      <w:r>
        <w:rPr>
          <w:spacing w:val="1"/>
        </w:rPr>
        <w:t xml:space="preserve"> </w:t>
      </w:r>
      <w:r>
        <w:t>a v prípade</w:t>
      </w:r>
      <w:r>
        <w:rPr>
          <w:spacing w:val="1"/>
        </w:rPr>
        <w:t xml:space="preserve"> </w:t>
      </w:r>
      <w:r>
        <w:t>jednodávkovej</w:t>
      </w:r>
      <w:r>
        <w:rPr>
          <w:spacing w:val="1"/>
        </w:rPr>
        <w:t xml:space="preserve"> </w:t>
      </w:r>
      <w:r>
        <w:t>očkovacej</w:t>
      </w:r>
      <w:r>
        <w:rPr>
          <w:spacing w:val="1"/>
        </w:rPr>
        <w:t xml:space="preserve"> </w:t>
      </w:r>
      <w:r>
        <w:t>schémy</w:t>
      </w:r>
      <w:r>
        <w:rPr>
          <w:spacing w:val="1"/>
        </w:rPr>
        <w:t xml:space="preserve"> </w:t>
      </w:r>
      <w:r>
        <w:t>najskôr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týždňoch</w:t>
      </w:r>
      <w:r>
        <w:rPr>
          <w:spacing w:val="-1"/>
        </w:rPr>
        <w:t xml:space="preserve"> </w:t>
      </w:r>
      <w:r>
        <w:t>od podania základnej</w:t>
      </w:r>
      <w:r>
        <w:rPr>
          <w:spacing w:val="-1"/>
        </w:rPr>
        <w:t xml:space="preserve"> </w:t>
      </w:r>
      <w:r>
        <w:t>očkovacej schémy.</w:t>
      </w:r>
    </w:p>
    <w:p w:rsidR="00F556E5" w:rsidRDefault="00F556E5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F556E5" w:rsidRDefault="00F556E5" w:rsidP="00F556E5">
      <w:pPr>
        <w:pStyle w:val="Zkladntext"/>
        <w:spacing w:before="48"/>
        <w:ind w:left="116"/>
        <w:jc w:val="both"/>
      </w:pPr>
      <w:r>
        <w:rPr>
          <w:spacing w:val="-1"/>
        </w:rPr>
        <w:t>Dolu</w:t>
      </w:r>
      <w:r>
        <w:rPr>
          <w:spacing w:val="-8"/>
        </w:rPr>
        <w:t xml:space="preserve"> </w:t>
      </w:r>
      <w:r>
        <w:rPr>
          <w:spacing w:val="-1"/>
        </w:rPr>
        <w:t>podpísaný/á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.....................................................................................................potvrdzujem</w:t>
      </w:r>
      <w:r>
        <w:rPr>
          <w:spacing w:val="1"/>
        </w:rPr>
        <w:t xml:space="preserve"> </w:t>
      </w:r>
      <w:r>
        <w:t>svojím</w:t>
      </w:r>
      <w:r>
        <w:rPr>
          <w:spacing w:val="1"/>
        </w:rPr>
        <w:t xml:space="preserve"> </w:t>
      </w:r>
      <w:r>
        <w:t>podpisom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bol/a</w:t>
      </w:r>
      <w:r>
        <w:rPr>
          <w:spacing w:val="1"/>
        </w:rPr>
        <w:t xml:space="preserve"> </w:t>
      </w:r>
      <w:r>
        <w:t>informovaný/á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povahe</w:t>
      </w:r>
      <w:r>
        <w:rPr>
          <w:spacing w:val="1"/>
        </w:rPr>
        <w:t xml:space="preserve"> </w:t>
      </w:r>
      <w:r>
        <w:t>navrhovaného výkonu prevencie, ktorý absolvujem za účelom prevencie, ako aj o</w:t>
      </w:r>
      <w:r>
        <w:rPr>
          <w:spacing w:val="1"/>
        </w:rPr>
        <w:t xml:space="preserve"> </w:t>
      </w:r>
      <w:r>
        <w:t>jeho možných</w:t>
      </w:r>
      <w:r>
        <w:rPr>
          <w:spacing w:val="1"/>
        </w:rPr>
        <w:t xml:space="preserve"> </w:t>
      </w:r>
      <w:r>
        <w:t>následkoch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rizikách</w:t>
      </w:r>
      <w:r>
        <w:rPr>
          <w:spacing w:val="1"/>
        </w:rPr>
        <w:t xml:space="preserve"> </w:t>
      </w:r>
      <w:r>
        <w:t>(</w:t>
      </w:r>
      <w:proofErr w:type="spellStart"/>
      <w:r>
        <w:t>nežiadúce</w:t>
      </w:r>
      <w:proofErr w:type="spellEnd"/>
      <w:r>
        <w:rPr>
          <w:spacing w:val="1"/>
        </w:rPr>
        <w:t xml:space="preserve"> </w:t>
      </w:r>
      <w:r>
        <w:t>účinky aplikovanej vakcíny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zverejnené v tzv. Písomnej informácii pre používateľa, ktorú je možné nájsť na</w:t>
      </w:r>
      <w:r>
        <w:rPr>
          <w:spacing w:val="1"/>
        </w:rPr>
        <w:t xml:space="preserve"> </w:t>
      </w:r>
      <w:r>
        <w:rPr>
          <w:spacing w:val="-1"/>
        </w:rPr>
        <w:t>stránke</w:t>
      </w:r>
      <w:r>
        <w:rPr>
          <w:spacing w:val="-10"/>
        </w:rPr>
        <w:t xml:space="preserve"> </w:t>
      </w:r>
      <w:hyperlink r:id="rId4">
        <w:r>
          <w:rPr>
            <w:spacing w:val="-1"/>
          </w:rPr>
          <w:t>www.sukl.sk</w:t>
        </w:r>
        <w:r>
          <w:rPr>
            <w:spacing w:val="-9"/>
          </w:rPr>
          <w:t xml:space="preserve"> </w:t>
        </w:r>
      </w:hyperlink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priestoroch</w:t>
      </w:r>
      <w:r>
        <w:rPr>
          <w:spacing w:val="-8"/>
        </w:rPr>
        <w:t xml:space="preserve"> </w:t>
      </w:r>
      <w:r>
        <w:rPr>
          <w:spacing w:val="-1"/>
        </w:rPr>
        <w:t>pracoviska</w:t>
      </w:r>
      <w:r>
        <w:rPr>
          <w:spacing w:val="-9"/>
        </w:rPr>
        <w:t xml:space="preserve"> </w:t>
      </w:r>
      <w:r w:rsidRPr="00367459">
        <w:rPr>
          <w:rFonts w:asciiTheme="minorHAnsi" w:hAnsiTheme="minorHAnsi" w:cstheme="minorHAnsi"/>
        </w:rPr>
        <w:t xml:space="preserve">- vakcinačné centrum </w:t>
      </w:r>
      <w:proofErr w:type="spellStart"/>
      <w:r w:rsidRPr="00367459">
        <w:rPr>
          <w:rFonts w:asciiTheme="minorHAnsi" w:hAnsiTheme="minorHAnsi" w:cstheme="minorHAnsi"/>
        </w:rPr>
        <w:t>LNsP</w:t>
      </w:r>
      <w:proofErr w:type="spellEnd"/>
      <w:r w:rsidR="001E76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F556E5" w:rsidRDefault="00F556E5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F556E5" w:rsidRDefault="00F556E5" w:rsidP="00F556E5">
      <w:pPr>
        <w:pStyle w:val="Zkladntext"/>
        <w:spacing w:line="256" w:lineRule="auto"/>
        <w:ind w:left="116" w:right="118"/>
        <w:jc w:val="both"/>
      </w:pPr>
      <w:r>
        <w:t>Bol/a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tiež</w:t>
      </w:r>
      <w:r>
        <w:rPr>
          <w:spacing w:val="-1"/>
        </w:rPr>
        <w:t xml:space="preserve"> </w:t>
      </w:r>
      <w:r>
        <w:t>poučený/á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možnostiach</w:t>
      </w:r>
      <w:r>
        <w:rPr>
          <w:spacing w:val="-2"/>
        </w:rPr>
        <w:t xml:space="preserve"> </w:t>
      </w:r>
      <w:r>
        <w:t>voľby</w:t>
      </w:r>
      <w:r>
        <w:rPr>
          <w:spacing w:val="-3"/>
        </w:rPr>
        <w:t xml:space="preserve"> </w:t>
      </w:r>
      <w:r>
        <w:t>navrhovaných</w:t>
      </w:r>
      <w:r>
        <w:rPr>
          <w:spacing w:val="-3"/>
        </w:rPr>
        <w:t xml:space="preserve"> </w:t>
      </w:r>
      <w:r>
        <w:t>výkonov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rizikách</w:t>
      </w:r>
      <w:r>
        <w:rPr>
          <w:spacing w:val="-43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odmietnutia.</w:t>
      </w:r>
      <w:r>
        <w:rPr>
          <w:spacing w:val="1"/>
        </w:rPr>
        <w:t xml:space="preserve"> </w:t>
      </w:r>
      <w:r>
        <w:t>Poučenie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bolo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zrozumiteľne,</w:t>
      </w:r>
      <w:r>
        <w:rPr>
          <w:spacing w:val="1"/>
        </w:rPr>
        <w:t xml:space="preserve"> </w:t>
      </w:r>
      <w:r>
        <w:t>ohľaduplne,</w:t>
      </w:r>
      <w:r>
        <w:rPr>
          <w:spacing w:val="1"/>
        </w:rPr>
        <w:t xml:space="preserve"> </w:t>
      </w:r>
      <w:r>
        <w:t>bez</w:t>
      </w:r>
      <w:r>
        <w:rPr>
          <w:spacing w:val="-43"/>
        </w:rPr>
        <w:t xml:space="preserve"> </w:t>
      </w:r>
      <w:r>
        <w:t>nátlaku,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možnosťou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dostatočným</w:t>
      </w:r>
      <w:r>
        <w:rPr>
          <w:spacing w:val="-9"/>
        </w:rPr>
        <w:t xml:space="preserve"> </w:t>
      </w:r>
      <w:r>
        <w:t>časom</w:t>
      </w:r>
      <w:r>
        <w:rPr>
          <w:spacing w:val="-9"/>
        </w:rPr>
        <w:t xml:space="preserve"> </w:t>
      </w:r>
      <w:r>
        <w:t>slobodne</w:t>
      </w:r>
      <w:r>
        <w:rPr>
          <w:spacing w:val="-10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rozhodnúť.</w:t>
      </w:r>
      <w:r>
        <w:rPr>
          <w:spacing w:val="-10"/>
        </w:rPr>
        <w:t xml:space="preserve"> </w:t>
      </w:r>
      <w:r>
        <w:t>Poučeniu</w:t>
      </w:r>
      <w:r>
        <w:rPr>
          <w:spacing w:val="-8"/>
        </w:rPr>
        <w:t xml:space="preserve"> </w:t>
      </w:r>
      <w:r>
        <w:t>som</w:t>
      </w:r>
      <w:r>
        <w:rPr>
          <w:spacing w:val="-42"/>
        </w:rPr>
        <w:t xml:space="preserve"> </w:t>
      </w:r>
      <w:r>
        <w:t>porozumel/a.</w:t>
      </w:r>
    </w:p>
    <w:p w:rsidR="00F556E5" w:rsidRDefault="00F556E5" w:rsidP="00F556E5">
      <w:pPr>
        <w:pStyle w:val="Zkladntext"/>
        <w:spacing w:before="170" w:line="259" w:lineRule="auto"/>
        <w:ind w:left="116" w:right="115"/>
        <w:jc w:val="both"/>
      </w:pPr>
      <w:r>
        <w:t>Taktiež potvrdzujem, že som bol/a informovaný/á o možných kontraindikáciách v</w:t>
      </w:r>
      <w:r>
        <w:rPr>
          <w:spacing w:val="1"/>
        </w:rPr>
        <w:t xml:space="preserve"> </w:t>
      </w:r>
      <w:r>
        <w:t xml:space="preserve">súvislosti s podaním vakcíny, ktorými sú </w:t>
      </w:r>
      <w:proofErr w:type="spellStart"/>
      <w:r>
        <w:t>precitlivelosť</w:t>
      </w:r>
      <w:proofErr w:type="spellEnd"/>
      <w:r>
        <w:t xml:space="preserve"> na niektorú zložku vakcíny</w:t>
      </w:r>
      <w:r>
        <w:rPr>
          <w:spacing w:val="1"/>
        </w:rPr>
        <w:t xml:space="preserve"> </w:t>
      </w:r>
      <w:r>
        <w:t>alebo akútne horúčkové ochorenie. Bližšie informácie o očkovacej látke môžete</w:t>
      </w:r>
      <w:r>
        <w:rPr>
          <w:spacing w:val="1"/>
        </w:rPr>
        <w:t xml:space="preserve"> </w:t>
      </w:r>
      <w:r>
        <w:t>nájsť v tzv. Písomnej informácii pre používateľa, ktorú je možné získať na stránke</w:t>
      </w:r>
      <w:r>
        <w:rPr>
          <w:spacing w:val="1"/>
        </w:rPr>
        <w:t xml:space="preserve"> </w:t>
      </w:r>
      <w:hyperlink r:id="rId5">
        <w:r>
          <w:t>www.sukl.sk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priestoroch</w:t>
      </w:r>
      <w:r>
        <w:rPr>
          <w:spacing w:val="-7"/>
        </w:rPr>
        <w:t xml:space="preserve"> </w:t>
      </w:r>
      <w:r>
        <w:t>pracoviska</w:t>
      </w:r>
      <w:r>
        <w:rPr>
          <w:spacing w:val="-7"/>
        </w:rPr>
        <w:t xml:space="preserve"> </w:t>
      </w:r>
      <w:r>
        <w:rPr>
          <w:rFonts w:asciiTheme="minorHAnsi" w:hAnsiTheme="minorHAnsi" w:cstheme="minorHAnsi"/>
        </w:rPr>
        <w:t xml:space="preserve">– vakcinačné centrum </w:t>
      </w:r>
      <w:proofErr w:type="spellStart"/>
      <w:r>
        <w:rPr>
          <w:rFonts w:asciiTheme="minorHAnsi" w:hAnsiTheme="minorHAnsi" w:cstheme="minorHAnsi"/>
        </w:rPr>
        <w:t>LNsP</w:t>
      </w:r>
      <w:proofErr w:type="spellEnd"/>
      <w:r w:rsidRPr="00367459">
        <w:rPr>
          <w:rFonts w:asciiTheme="minorHAnsi" w:hAnsiTheme="minorHAnsi" w:cstheme="minorHAnsi"/>
          <w:i/>
        </w:rPr>
        <w:t>.</w:t>
      </w:r>
    </w:p>
    <w:p w:rsidR="00F556E5" w:rsidRDefault="00F556E5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F556E5" w:rsidRDefault="00F556E5" w:rsidP="00F556E5">
      <w:pPr>
        <w:pStyle w:val="Zkladntext"/>
        <w:ind w:left="116"/>
        <w:jc w:val="both"/>
      </w:pPr>
      <w:r>
        <w:t>Svojím</w:t>
      </w:r>
      <w:r>
        <w:rPr>
          <w:spacing w:val="2"/>
        </w:rPr>
        <w:t xml:space="preserve"> </w:t>
      </w:r>
      <w:r>
        <w:t>podpisom</w:t>
      </w:r>
      <w:r>
        <w:rPr>
          <w:spacing w:val="3"/>
        </w:rPr>
        <w:t xml:space="preserve"> </w:t>
      </w:r>
      <w:r>
        <w:t>potvrdzujem,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navrhovaným</w:t>
      </w:r>
      <w:r>
        <w:rPr>
          <w:spacing w:val="6"/>
        </w:rPr>
        <w:t xml:space="preserve"> </w:t>
      </w:r>
      <w:r>
        <w:t>výkonom</w:t>
      </w:r>
      <w:r>
        <w:rPr>
          <w:spacing w:val="2"/>
        </w:rPr>
        <w:t xml:space="preserve"> </w:t>
      </w:r>
      <w:r>
        <w:t>prevencie</w:t>
      </w:r>
      <w:r>
        <w:rPr>
          <w:spacing w:val="10"/>
        </w:rPr>
        <w:t xml:space="preserve"> </w:t>
      </w:r>
      <w:r>
        <w:rPr>
          <w:b/>
        </w:rPr>
        <w:t>SÚHLASÍM –</w:t>
      </w:r>
      <w:r>
        <w:rPr>
          <w:b/>
          <w:spacing w:val="-4"/>
        </w:rPr>
        <w:t xml:space="preserve"> </w:t>
      </w:r>
      <w:r>
        <w:rPr>
          <w:b/>
        </w:rPr>
        <w:t>NESÚHLASÍM</w:t>
      </w:r>
      <w:r>
        <w:rPr>
          <w:vertAlign w:val="superscript"/>
        </w:rPr>
        <w:t>1</w:t>
      </w:r>
      <w:r>
        <w:t>.</w:t>
      </w:r>
      <w:r>
        <w:rPr>
          <w:spacing w:val="-3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súhlas</w:t>
      </w:r>
      <w:r>
        <w:rPr>
          <w:spacing w:val="-2"/>
        </w:rPr>
        <w:t xml:space="preserve"> </w:t>
      </w:r>
      <w:r>
        <w:t>dávam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plnom</w:t>
      </w:r>
      <w:r>
        <w:rPr>
          <w:spacing w:val="-4"/>
        </w:rPr>
        <w:t xml:space="preserve"> </w:t>
      </w:r>
      <w:r>
        <w:t>vedomí,</w:t>
      </w:r>
      <w:r>
        <w:rPr>
          <w:spacing w:val="-2"/>
        </w:rPr>
        <w:t xml:space="preserve"> </w:t>
      </w:r>
      <w:r>
        <w:t>slobodne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vážne.  </w:t>
      </w:r>
      <w:r w:rsidRPr="00F556E5"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>1</w:t>
      </w:r>
      <w:r>
        <w:rPr>
          <w:sz w:val="16"/>
        </w:rPr>
        <w:t>nehodiace sa preškrtnite</w:t>
      </w:r>
    </w:p>
    <w:p w:rsidR="00F556E5" w:rsidRDefault="00F556E5" w:rsidP="00F556E5">
      <w:pPr>
        <w:pStyle w:val="Zkladntext"/>
        <w:tabs>
          <w:tab w:val="left" w:leader="dot" w:pos="4632"/>
        </w:tabs>
        <w:spacing w:before="181" w:line="259" w:lineRule="auto"/>
        <w:ind w:left="116" w:right="118"/>
        <w:jc w:val="both"/>
      </w:pPr>
      <w:r>
        <w:t>Pokiaľ by vyššie uvedené navrhované preventívne výkony nebolo z kapacitných</w:t>
      </w:r>
      <w:r>
        <w:rPr>
          <w:spacing w:val="1"/>
        </w:rPr>
        <w:t xml:space="preserve"> </w:t>
      </w:r>
      <w:r>
        <w:rPr>
          <w:spacing w:val="-1"/>
        </w:rPr>
        <w:t>dôvodov</w:t>
      </w:r>
      <w:r>
        <w:rPr>
          <w:spacing w:val="-11"/>
        </w:rPr>
        <w:t xml:space="preserve"> </w:t>
      </w:r>
      <w:r>
        <w:rPr>
          <w:spacing w:val="-1"/>
        </w:rPr>
        <w:t>možné</w:t>
      </w:r>
      <w:r>
        <w:rPr>
          <w:spacing w:val="-10"/>
        </w:rPr>
        <w:t xml:space="preserve"> </w:t>
      </w:r>
      <w:r>
        <w:t>vykonať</w:t>
      </w:r>
      <w:r>
        <w:rPr>
          <w:spacing w:val="-9"/>
        </w:rPr>
        <w:t xml:space="preserve"> </w:t>
      </w:r>
      <w:r w:rsidRPr="00367459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vakcinačnom centre </w:t>
      </w:r>
      <w:proofErr w:type="spellStart"/>
      <w:r>
        <w:rPr>
          <w:rFonts w:asciiTheme="minorHAnsi" w:hAnsiTheme="minorHAnsi" w:cstheme="minorHAnsi"/>
          <w:spacing w:val="-3"/>
        </w:rPr>
        <w:t>LNsP</w:t>
      </w:r>
      <w:proofErr w:type="spellEnd"/>
      <w:r>
        <w:rPr>
          <w:rFonts w:asciiTheme="minorHAnsi" w:hAnsiTheme="minorHAnsi" w:cstheme="minorHAnsi"/>
          <w:spacing w:val="-3"/>
        </w:rPr>
        <w:t xml:space="preserve"> </w:t>
      </w:r>
      <w:r>
        <w:t>bezodkladne, vyhlasujem, že napriek možnosti podstúpiť vyššie uvedené výkony v</w:t>
      </w:r>
      <w:r w:rsidR="001E769E">
        <w:t xml:space="preserve"> </w:t>
      </w:r>
      <w:r>
        <w:rPr>
          <w:spacing w:val="-43"/>
        </w:rPr>
        <w:t xml:space="preserve"> </w:t>
      </w:r>
      <w:r>
        <w:t xml:space="preserve">iných  </w:t>
      </w:r>
      <w:r>
        <w:rPr>
          <w:spacing w:val="1"/>
        </w:rPr>
        <w:t xml:space="preserve"> </w:t>
      </w:r>
      <w:r>
        <w:t>zdravotníckych    zariadeniach,    na    vykonaní    predmetného    výkonu</w:t>
      </w:r>
      <w:r>
        <w:rPr>
          <w:spacing w:val="1"/>
        </w:rPr>
        <w:t xml:space="preserve"> </w:t>
      </w:r>
      <w:r>
        <w:t xml:space="preserve">na vakcinačnom centre </w:t>
      </w:r>
      <w:proofErr w:type="spellStart"/>
      <w:r>
        <w:t>LNsP</w:t>
      </w:r>
      <w:proofErr w:type="spellEnd"/>
      <w:r>
        <w:rPr>
          <w:spacing w:val="19"/>
        </w:rPr>
        <w:t xml:space="preserve"> </w:t>
      </w:r>
      <w:r>
        <w:t>trvám</w:t>
      </w:r>
      <w:r>
        <w:rPr>
          <w:spacing w:val="20"/>
        </w:rPr>
        <w:t xml:space="preserve"> </w:t>
      </w:r>
      <w:r>
        <w:t>a som</w:t>
      </w:r>
      <w:r>
        <w:rPr>
          <w:spacing w:val="-4"/>
        </w:rPr>
        <w:t xml:space="preserve"> </w:t>
      </w:r>
      <w:r>
        <w:t>pripravený/á</w:t>
      </w:r>
      <w:r>
        <w:rPr>
          <w:spacing w:val="-3"/>
        </w:rPr>
        <w:t xml:space="preserve"> </w:t>
      </w:r>
      <w:r>
        <w:t>vyčkať až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termínu,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objednaný/á.</w:t>
      </w:r>
    </w:p>
    <w:p w:rsidR="00F556E5" w:rsidRDefault="00F556E5" w:rsidP="00540815">
      <w:pPr>
        <w:pStyle w:val="Zkladntext"/>
        <w:spacing w:line="360" w:lineRule="auto"/>
        <w:ind w:left="11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471E7" w:rsidRPr="00367459" w:rsidRDefault="001471E7" w:rsidP="001471E7">
      <w:pPr>
        <w:pStyle w:val="Zkladntext"/>
        <w:ind w:left="116"/>
        <w:jc w:val="both"/>
        <w:rPr>
          <w:rFonts w:asciiTheme="minorHAnsi" w:hAnsiTheme="minorHAnsi" w:cstheme="minorHAnsi"/>
        </w:rPr>
      </w:pPr>
      <w:r w:rsidRPr="00367459">
        <w:rPr>
          <w:rFonts w:asciiTheme="minorHAnsi" w:hAnsiTheme="minorHAnsi" w:cstheme="minorHAnsi"/>
        </w:rPr>
        <w:t>V .............................................</w:t>
      </w:r>
      <w:r w:rsidR="00367459">
        <w:rPr>
          <w:rFonts w:asciiTheme="minorHAnsi" w:hAnsiTheme="minorHAnsi" w:cstheme="minorHAnsi"/>
        </w:rPr>
        <w:t>...</w:t>
      </w:r>
      <w:r w:rsidRPr="00367459">
        <w:rPr>
          <w:rFonts w:asciiTheme="minorHAnsi" w:hAnsiTheme="minorHAnsi" w:cstheme="minorHAnsi"/>
        </w:rPr>
        <w:t>... dňa .….…..............</w:t>
      </w:r>
      <w:r w:rsidR="00367459">
        <w:rPr>
          <w:rFonts w:asciiTheme="minorHAnsi" w:hAnsiTheme="minorHAnsi" w:cstheme="minorHAnsi"/>
        </w:rPr>
        <w:t>.....................</w:t>
      </w:r>
      <w:r w:rsidRPr="00367459">
        <w:rPr>
          <w:rFonts w:asciiTheme="minorHAnsi" w:hAnsiTheme="minorHAnsi" w:cstheme="minorHAnsi"/>
        </w:rPr>
        <w:t>….. čas …..................................….</w:t>
      </w:r>
    </w:p>
    <w:p w:rsidR="001471E7" w:rsidRPr="00367459" w:rsidRDefault="001471E7" w:rsidP="001471E7">
      <w:pPr>
        <w:pStyle w:val="Zkladntext"/>
        <w:rPr>
          <w:rFonts w:asciiTheme="minorHAnsi" w:hAnsiTheme="minorHAnsi" w:cstheme="minorHAnsi"/>
        </w:rPr>
      </w:pPr>
    </w:p>
    <w:p w:rsidR="001471E7" w:rsidRDefault="001471E7" w:rsidP="001471E7">
      <w:pPr>
        <w:pStyle w:val="Zkladntext"/>
        <w:spacing w:before="4" w:after="1"/>
        <w:rPr>
          <w:rFonts w:asciiTheme="minorHAnsi" w:hAnsiTheme="minorHAnsi" w:cstheme="minorHAnsi"/>
          <w:sz w:val="12"/>
        </w:rPr>
      </w:pPr>
    </w:p>
    <w:p w:rsidR="00F556E5" w:rsidRDefault="00F556E5" w:rsidP="001471E7">
      <w:pPr>
        <w:pStyle w:val="Zkladntext"/>
        <w:spacing w:before="4" w:after="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1" w:type="dxa"/>
        <w:tblLayout w:type="fixed"/>
        <w:tblLook w:val="01E0"/>
      </w:tblPr>
      <w:tblGrid>
        <w:gridCol w:w="4968"/>
        <w:gridCol w:w="4968"/>
      </w:tblGrid>
      <w:tr w:rsidR="001471E7" w:rsidRPr="00367459" w:rsidTr="001471E7">
        <w:trPr>
          <w:trHeight w:val="236"/>
        </w:trPr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line="203" w:lineRule="exact"/>
              <w:ind w:left="181" w:right="220"/>
              <w:jc w:val="center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.......................................................</w:t>
            </w:r>
          </w:p>
        </w:tc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line="203" w:lineRule="exact"/>
              <w:ind w:left="241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                   .......................................................</w:t>
            </w:r>
          </w:p>
        </w:tc>
      </w:tr>
      <w:tr w:rsidR="001471E7" w:rsidRPr="00367459" w:rsidTr="001471E7">
        <w:trPr>
          <w:trHeight w:val="469"/>
        </w:trPr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before="1"/>
              <w:ind w:left="178" w:right="22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podpis a otlačok pečiatky lekára</w:t>
            </w:r>
          </w:p>
        </w:tc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before="1"/>
              <w:ind w:left="181" w:right="14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podpis osoby, ktorej sa poskytuje</w:t>
            </w:r>
          </w:p>
          <w:p w:rsidR="001471E7" w:rsidRPr="00367459" w:rsidRDefault="001471E7" w:rsidP="00E36FB6">
            <w:pPr>
              <w:pStyle w:val="TableParagraph"/>
              <w:spacing w:before="32" w:line="196" w:lineRule="exact"/>
              <w:ind w:left="181" w:right="14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zdravotná starostlivosť</w:t>
            </w:r>
          </w:p>
        </w:tc>
      </w:tr>
    </w:tbl>
    <w:p w:rsidR="00367459" w:rsidRDefault="00367459" w:rsidP="00F556E5">
      <w:pPr>
        <w:spacing w:before="95"/>
        <w:rPr>
          <w:sz w:val="16"/>
        </w:rPr>
      </w:pPr>
    </w:p>
    <w:sectPr w:rsidR="00367459" w:rsidSect="003B760B">
      <w:type w:val="continuous"/>
      <w:pgSz w:w="11910" w:h="16840"/>
      <w:pgMar w:top="862" w:right="567" w:bottom="862" w:left="56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4F82"/>
    <w:rsid w:val="000A2A9E"/>
    <w:rsid w:val="001471E7"/>
    <w:rsid w:val="00183DD1"/>
    <w:rsid w:val="001E769E"/>
    <w:rsid w:val="00367459"/>
    <w:rsid w:val="003B760B"/>
    <w:rsid w:val="00540815"/>
    <w:rsid w:val="006A48A3"/>
    <w:rsid w:val="007238DA"/>
    <w:rsid w:val="009C5E12"/>
    <w:rsid w:val="00A34F82"/>
    <w:rsid w:val="00AE33A7"/>
    <w:rsid w:val="00DF516F"/>
    <w:rsid w:val="00F5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F516F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F516F"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DF516F"/>
  </w:style>
  <w:style w:type="paragraph" w:customStyle="1" w:styleId="TableParagraph">
    <w:name w:val="Table Paragraph"/>
    <w:basedOn w:val="Normlny"/>
    <w:uiPriority w:val="1"/>
    <w:qFormat/>
    <w:rsid w:val="00DF516F"/>
    <w:pPr>
      <w:ind w:left="107"/>
    </w:pPr>
  </w:style>
  <w:style w:type="paragraph" w:styleId="Hlavika">
    <w:name w:val="header"/>
    <w:basedOn w:val="Normlny"/>
    <w:link w:val="HlavikaChar"/>
    <w:semiHidden/>
    <w:rsid w:val="001471E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semiHidden/>
    <w:rsid w:val="001471E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zov">
    <w:name w:val="Title"/>
    <w:basedOn w:val="Normlny"/>
    <w:link w:val="NzovChar"/>
    <w:uiPriority w:val="1"/>
    <w:qFormat/>
    <w:rsid w:val="00F556E5"/>
    <w:pPr>
      <w:ind w:left="154" w:right="86"/>
      <w:jc w:val="center"/>
    </w:pPr>
    <w:rPr>
      <w:b/>
      <w:bCs/>
      <w:sz w:val="20"/>
      <w:szCs w:val="20"/>
      <w:u w:val="single" w:color="000000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"/>
    <w:rsid w:val="00F556E5"/>
    <w:rPr>
      <w:rFonts w:ascii="Calibri" w:eastAsia="Calibri" w:hAnsi="Calibri" w:cs="Calibri"/>
      <w:b/>
      <w:bCs/>
      <w:sz w:val="20"/>
      <w:szCs w:val="20"/>
      <w:u w:val="single" w:color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semiHidden/>
    <w:rsid w:val="001471E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semiHidden/>
    <w:rsid w:val="001471E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zov">
    <w:name w:val="Title"/>
    <w:basedOn w:val="Normlny"/>
    <w:link w:val="NzovChar"/>
    <w:uiPriority w:val="1"/>
    <w:qFormat/>
    <w:rsid w:val="00F556E5"/>
    <w:pPr>
      <w:ind w:left="154" w:right="86"/>
      <w:jc w:val="center"/>
    </w:pPr>
    <w:rPr>
      <w:b/>
      <w:bCs/>
      <w:sz w:val="20"/>
      <w:szCs w:val="20"/>
      <w:u w:val="single" w:color="000000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"/>
    <w:rsid w:val="00F556E5"/>
    <w:rPr>
      <w:rFonts w:ascii="Calibri" w:eastAsia="Calibri" w:hAnsi="Calibri" w:cs="Calibri"/>
      <w:b/>
      <w:bCs/>
      <w:sz w:val="20"/>
      <w:szCs w:val="20"/>
      <w:u w:val="single" w:color="00000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l.sk/" TargetMode="External"/><Relationship Id="rId4" Type="http://schemas.openxmlformats.org/officeDocument/2006/relationships/hyperlink" Target="http://www.sukl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Čvapek Peter</dc:creator>
  <cp:lastModifiedBy>PC</cp:lastModifiedBy>
  <cp:revision>3</cp:revision>
  <cp:lastPrinted>2021-12-20T05:38:00Z</cp:lastPrinted>
  <dcterms:created xsi:type="dcterms:W3CDTF">2021-12-20T05:34:00Z</dcterms:created>
  <dcterms:modified xsi:type="dcterms:W3CDTF">2021-12-20T05:43:00Z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